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44B4">
      <w:pPr>
        <w:spacing w:line="360" w:lineRule="auto"/>
        <w:jc w:val="both"/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附件1</w:t>
      </w:r>
    </w:p>
    <w:p w14:paraId="34B9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账户比选综合评分表</w:t>
      </w:r>
    </w:p>
    <w:bookmarkEnd w:id="0"/>
    <w:tbl>
      <w:tblPr>
        <w:tblStyle w:val="4"/>
        <w:tblW w:w="13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62"/>
        <w:gridCol w:w="2188"/>
        <w:gridCol w:w="770"/>
        <w:gridCol w:w="3630"/>
        <w:gridCol w:w="5211"/>
      </w:tblGrid>
      <w:tr w14:paraId="4AE5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F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分项指标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9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填报数据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2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  <w:t>评分方法</w:t>
            </w:r>
          </w:p>
        </w:tc>
      </w:tr>
      <w:tr w14:paraId="10BB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F35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必选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指标（经营状况）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40分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总行净资产总额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2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E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参选银行提供总行2024年年度报告披露数据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95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指标得分=（参选行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项指标数值/所有参评银行在本指标中的最大值）×该项指标分值。</w:t>
            </w:r>
          </w:p>
        </w:tc>
      </w:tr>
      <w:tr w14:paraId="5393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0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总行资本充足率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6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参选银行提供总行2024年年度报告披露数据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DB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指标得分=（参选行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项指标数值/所有参评银行在本指标中的最大值）×该项指标分值。</w:t>
            </w:r>
          </w:p>
        </w:tc>
      </w:tr>
      <w:tr w14:paraId="2FE1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F5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总行资产利润率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AC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参选银行提供总行2024年年度报告披露数据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6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指标得分=（参选行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项指标数值/所有参评银行在本指标中的最大值）×该项指标分值。</w:t>
            </w:r>
          </w:p>
        </w:tc>
      </w:tr>
      <w:tr w14:paraId="10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0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总行流动性比例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0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3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参选银行提供总行2024年年度报告披露数据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90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指标得分=（参选行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项指标数值/所有参评银行在本指标中的最大值）×该项指标分值。</w:t>
            </w:r>
          </w:p>
        </w:tc>
      </w:tr>
      <w:tr w14:paraId="4658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00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总行不良贷款率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6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4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参选银行提供总行2024年年度报告披露数据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9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指标得分=（所有参评银行在本指标中的最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参选行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项指标数值）×该项指标分值。</w:t>
            </w:r>
          </w:p>
        </w:tc>
      </w:tr>
      <w:tr w14:paraId="62C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1E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必选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指标</w:t>
            </w:r>
          </w:p>
          <w:p w14:paraId="223AA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20分</w:t>
            </w:r>
          </w:p>
          <w:p w14:paraId="15E45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1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参选银行经营活动中有无违法或重大违规记录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D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7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参选银行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提供承诺结合公开信息进行评分</w:t>
            </w:r>
          </w:p>
        </w:tc>
        <w:tc>
          <w:tcPr>
            <w:tcW w:w="5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2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无重大违法违规、违约等得4分，有相关信息扣分，最低得分2分。</w:t>
            </w:r>
          </w:p>
        </w:tc>
      </w:tr>
      <w:tr w14:paraId="44EB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62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color w:val="auto"/>
              </w:rPr>
            </w:pPr>
          </w:p>
        </w:tc>
        <w:tc>
          <w:tcPr>
            <w:tcW w:w="25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3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是否发生金融风险及重大违约事件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9D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1F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参选银行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提供承诺结合公开信息进行评分</w:t>
            </w:r>
          </w:p>
        </w:tc>
        <w:tc>
          <w:tcPr>
            <w:tcW w:w="5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1E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0EE4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1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4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财务状况实际否达到监管标准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1D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3F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参选银行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提供承诺结合公开信息进行评分</w:t>
            </w:r>
          </w:p>
        </w:tc>
        <w:tc>
          <w:tcPr>
            <w:tcW w:w="5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CD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349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4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color w:val="auto"/>
              </w:rPr>
            </w:pPr>
          </w:p>
        </w:tc>
        <w:tc>
          <w:tcPr>
            <w:tcW w:w="25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9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内部风险控制能力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D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CF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参选银行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提供承诺结合公开信息进行评分</w:t>
            </w:r>
          </w:p>
        </w:tc>
        <w:tc>
          <w:tcPr>
            <w:tcW w:w="5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7D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92E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C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color w:val="auto"/>
              </w:rPr>
            </w:pPr>
          </w:p>
        </w:tc>
        <w:tc>
          <w:tcPr>
            <w:tcW w:w="25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8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人民银行评价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0C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3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D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2023年人民银行评价证明材料。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D5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根据成都人行评价打分，A等4分，B等3分。依次类推</w:t>
            </w:r>
          </w:p>
        </w:tc>
      </w:tr>
      <w:tr w14:paraId="13AC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84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自选指标</w:t>
            </w:r>
          </w:p>
          <w:p w14:paraId="23E4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40分</w:t>
            </w:r>
          </w:p>
        </w:tc>
        <w:tc>
          <w:tcPr>
            <w:tcW w:w="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76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贡献度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5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参选银行2024年对青白江区小微企业贷款合计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E2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6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 w:bidi="ar-SA"/>
              </w:rPr>
              <w:t>参选银行提供数据</w:t>
            </w:r>
          </w:p>
        </w:tc>
        <w:tc>
          <w:tcPr>
            <w:tcW w:w="5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52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指标得分=（参选行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项指标数值/所有参评银行在本指标中的最大值）×该项指标分值。</w:t>
            </w:r>
          </w:p>
        </w:tc>
      </w:tr>
      <w:tr w14:paraId="6E83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C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E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参选银行2024年对青白江区三农贷款合计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0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 w:bidi="ar-SA"/>
              </w:rPr>
              <w:t>参选银行提供数据</w:t>
            </w:r>
          </w:p>
        </w:tc>
        <w:tc>
          <w:tcPr>
            <w:tcW w:w="5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D6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B5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BB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水平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6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  <w:t>参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  <w:t>银行提供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青白江网点布局清单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9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根据布局数量多少排名，依次得7、5、3、1分，排名相同得分相同，最低不低于1分。</w:t>
            </w:r>
          </w:p>
        </w:tc>
      </w:tr>
      <w:tr w14:paraId="73F0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B7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利率水平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4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3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参选银行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活期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  <w:t>基准利率承诺函，成交后按承诺利率执行。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F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根据利率水平高低排名，依次得7、5、3、1分，排名相同得分相同，最低不低于1分。</w:t>
            </w:r>
          </w:p>
        </w:tc>
      </w:tr>
      <w:tr w14:paraId="3699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C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区级国库集中支付代理银行考评情况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参选银行提供成都市青白江区财政局关于2024年区级财政专户代理银行考核结果通报证明材料。</w:t>
            </w:r>
          </w:p>
        </w:tc>
        <w:tc>
          <w:tcPr>
            <w:tcW w:w="5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D6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根据区财政局评价打分，优秀6分，良好4分，其他2分。</w:t>
            </w:r>
          </w:p>
        </w:tc>
      </w:tr>
    </w:tbl>
    <w:p w14:paraId="437D69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5188D"/>
    <w:rsid w:val="6B65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2025-11-11T00:55:00Z</dcterms:created>
  <dc:creator>嘰歪無用</dc:creator>
  <cp:lastModifiedBy>嘰歪無用</cp:lastModifiedBy>
  <dcterms:modified xsi:type="dcterms:W3CDTF">2025-11-11T00:56:06Z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8DB35B853B534AA9A244DE2FA133F90D_11</vt:lpwstr>
  </property>
  <property fmtid="{D5CDD505-2E9C-101B-9397-08002B2CF9AE}" pid="4" name="KSOTemplateDocerSaveRecord">
    <vt:lpwstr>eyJoZGlkIjoiYWE0YTgzMmUzYzhkYTFjNmZhNjI3MzZlZDVlYjg3ZGEiLCJ1c2VySWQiOiIxMTk5MTYyMjQ5In0=</vt:lpwstr>
  </property>
</Properties>
</file>